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82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02615E">
        <w:rPr>
          <w:b/>
          <w:i/>
          <w:noProof/>
          <w:sz w:val="28"/>
        </w:rPr>
        <w:t>00</w:t>
      </w:r>
      <w:r w:rsidR="001E4825">
        <w:rPr>
          <w:b/>
          <w:i/>
          <w:noProof/>
          <w:sz w:val="28"/>
        </w:rPr>
        <w:t>571</w:t>
      </w:r>
    </w:p>
    <w:p w:rsidR="001E41F3" w:rsidRDefault="00F95E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1E4825">
        <w:rPr>
          <w:b/>
          <w:noProof/>
          <w:sz w:val="24"/>
        </w:rPr>
        <w:tab/>
      </w:r>
      <w:r w:rsidR="001E4825">
        <w:rPr>
          <w:b/>
          <w:noProof/>
          <w:sz w:val="24"/>
        </w:rPr>
        <w:tab/>
      </w:r>
      <w:r w:rsidR="001E4825">
        <w:rPr>
          <w:b/>
          <w:noProof/>
          <w:sz w:val="24"/>
        </w:rPr>
        <w:tab/>
      </w:r>
      <w:r w:rsidR="001E4825">
        <w:rPr>
          <w:b/>
          <w:noProof/>
          <w:sz w:val="24"/>
        </w:rPr>
        <w:tab/>
      </w:r>
      <w:r w:rsidR="001E4825">
        <w:rPr>
          <w:b/>
          <w:noProof/>
          <w:sz w:val="24"/>
        </w:rPr>
        <w:tab/>
      </w:r>
      <w:r w:rsidR="001E4825">
        <w:rPr>
          <w:b/>
          <w:noProof/>
          <w:sz w:val="24"/>
        </w:rPr>
        <w:tab/>
      </w:r>
      <w:r w:rsidR="00A10A36">
        <w:rPr>
          <w:b/>
          <w:noProof/>
          <w:sz w:val="24"/>
        </w:rPr>
        <w:tab/>
      </w:r>
      <w:r w:rsidR="00A10A36">
        <w:rPr>
          <w:b/>
          <w:noProof/>
          <w:sz w:val="24"/>
        </w:rPr>
        <w:tab/>
      </w:r>
      <w:r w:rsidR="00A10A36">
        <w:rPr>
          <w:b/>
          <w:noProof/>
          <w:sz w:val="24"/>
        </w:rPr>
        <w:tab/>
      </w:r>
      <w:r w:rsidR="00A10A36">
        <w:rPr>
          <w:b/>
          <w:noProof/>
          <w:sz w:val="24"/>
        </w:rPr>
        <w:tab/>
      </w:r>
      <w:r w:rsidR="00A10A36">
        <w:rPr>
          <w:b/>
          <w:noProof/>
          <w:sz w:val="24"/>
        </w:rPr>
        <w:tab/>
      </w:r>
      <w:r w:rsidR="001E4825">
        <w:rPr>
          <w:b/>
          <w:noProof/>
          <w:sz w:val="24"/>
        </w:rPr>
        <w:t xml:space="preserve">was </w:t>
      </w:r>
      <w:r w:rsidR="00A10A36">
        <w:rPr>
          <w:b/>
          <w:noProof/>
          <w:sz w:val="24"/>
        </w:rPr>
        <w:t>C1-19</w:t>
      </w:r>
      <w:r w:rsidR="001E4825">
        <w:rPr>
          <w:b/>
          <w:noProof/>
          <w:sz w:val="24"/>
        </w:rPr>
        <w:t>0020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11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</w:t>
            </w:r>
            <w:r>
              <w:rPr>
                <w:b/>
                <w:noProof/>
                <w:sz w:val="28"/>
                <w:lang w:eastAsia="zh-CN"/>
              </w:rPr>
              <w:t>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292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264B">
              <w:rPr>
                <w:rFonts w:eastAsia="宋体" w:hint="eastAsia"/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1E4825" w:rsidP="001E4825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D111F4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D79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D79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0FBB">
            <w:pPr>
              <w:pStyle w:val="CRCoverPage"/>
              <w:spacing w:after="0"/>
              <w:ind w:left="100"/>
              <w:rPr>
                <w:noProof/>
              </w:rPr>
            </w:pPr>
            <w:r w:rsidRPr="00130FBB">
              <w:rPr>
                <w:noProof/>
              </w:rPr>
              <w:t>Update reference for UE policy control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42E5" w:rsidP="000B05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1667">
                <w:rPr>
                  <w:noProof/>
                </w:rPr>
                <w:t>ZTE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B3F06">
            <w:pPr>
              <w:pStyle w:val="CRCoverPage"/>
              <w:spacing w:after="0"/>
              <w:ind w:left="100"/>
              <w:rPr>
                <w:noProof/>
              </w:rPr>
            </w:pPr>
            <w:r w:rsidRPr="005B3F06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F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</w:t>
            </w:r>
            <w:r w:rsidR="001720B2"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4F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4F07" w:rsidP="00234F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800AC" w:rsidRDefault="00D800AC" w:rsidP="00130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 xml:space="preserve">UE policy control service has been </w:t>
            </w:r>
            <w:r w:rsidR="00130FBB">
              <w:rPr>
                <w:noProof/>
                <w:lang w:eastAsia="zh-CN"/>
              </w:rPr>
              <w:t>decoupled from access and mobility control service (TS 29.507) in CT3. The new specification is TS 29.525.</w:t>
            </w:r>
          </w:p>
          <w:p w:rsidR="001E41F3" w:rsidRDefault="00D800AC" w:rsidP="00E86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 xml:space="preserve">In D.2.1.4, </w:t>
            </w:r>
            <w:r w:rsidR="00E860DD">
              <w:rPr>
                <w:noProof/>
                <w:lang w:eastAsia="zh-CN"/>
              </w:rPr>
              <w:t xml:space="preserve">it is </w:t>
            </w:r>
            <w:r w:rsidR="00E860DD" w:rsidRPr="00E860DD">
              <w:rPr>
                <w:noProof/>
                <w:lang w:eastAsia="zh-CN"/>
              </w:rPr>
              <w:t>inappropriate</w:t>
            </w:r>
            <w:r w:rsidR="00E860DD">
              <w:rPr>
                <w:noProof/>
                <w:lang w:eastAsia="zh-CN"/>
              </w:rPr>
              <w:t xml:space="preserve"> using </w:t>
            </w:r>
            <w:r>
              <w:rPr>
                <w:noProof/>
                <w:lang w:eastAsia="zh-CN"/>
              </w:rPr>
              <w:t>"N15 indication"</w:t>
            </w:r>
            <w:r w:rsidR="00E860DD">
              <w:rPr>
                <w:noProof/>
                <w:lang w:eastAsia="zh-CN"/>
              </w:rPr>
              <w:t xml:space="preserve"> in procedure description.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03E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3408" w:rsidRPr="00E272BE" w:rsidRDefault="002D3408">
            <w:pPr>
              <w:pStyle w:val="CRCoverPage"/>
              <w:spacing w:after="0"/>
              <w:ind w:left="100"/>
              <w:rPr>
                <w:rFonts w:ascii="Times New Roman" w:eastAsia="Times New Roman" w:hAnsi="Times New Roman"/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="00BF280E">
              <w:rPr>
                <w:noProof/>
                <w:lang w:eastAsia="zh-CN"/>
              </w:rPr>
              <w:t>Replace TS 29.507 with</w:t>
            </w:r>
            <w:r>
              <w:rPr>
                <w:rFonts w:hint="eastAsia"/>
                <w:noProof/>
                <w:lang w:eastAsia="zh-CN"/>
              </w:rPr>
              <w:t xml:space="preserve"> TS 29.525</w:t>
            </w:r>
            <w:r w:rsidR="00E272BE">
              <w:rPr>
                <w:noProof/>
                <w:lang w:val="en-US" w:eastAsia="zh-CN"/>
              </w:rPr>
              <w:t>.</w:t>
            </w:r>
          </w:p>
          <w:p w:rsidR="006A11A0" w:rsidRDefault="00436CDA" w:rsidP="006F4A7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2</w:t>
            </w:r>
            <w:r w:rsidR="006A11A0">
              <w:rPr>
                <w:noProof/>
                <w:lang w:val="en-US" w:eastAsia="zh-CN"/>
              </w:rPr>
              <w:t xml:space="preserve">. </w:t>
            </w:r>
            <w:r w:rsidR="008C7168">
              <w:rPr>
                <w:noProof/>
                <w:lang w:val="en-US" w:eastAsia="zh-CN"/>
              </w:rPr>
              <w:t xml:space="preserve">Clarify </w:t>
            </w:r>
            <w:r w:rsidR="00CD23EA">
              <w:rPr>
                <w:noProof/>
                <w:lang w:val="en-US" w:eastAsia="zh-CN"/>
              </w:rPr>
              <w:t xml:space="preserve">that </w:t>
            </w:r>
            <w:r w:rsidR="00D63E2E">
              <w:rPr>
                <w:noProof/>
                <w:lang w:val="en-US" w:eastAsia="zh-CN"/>
              </w:rPr>
              <w:t xml:space="preserve">N15 </w:t>
            </w:r>
            <w:r w:rsidR="00DF749E">
              <w:rPr>
                <w:noProof/>
                <w:lang w:val="en-US" w:eastAsia="zh-CN"/>
              </w:rPr>
              <w:t>indication</w:t>
            </w:r>
            <w:r w:rsidR="00851120">
              <w:rPr>
                <w:noProof/>
                <w:lang w:val="en-US" w:eastAsia="zh-CN"/>
              </w:rPr>
              <w:t xml:space="preserve"> is </w:t>
            </w:r>
            <w:r w:rsidR="00CD23EA">
              <w:rPr>
                <w:noProof/>
                <w:lang w:val="en-US" w:eastAsia="zh-CN"/>
              </w:rPr>
              <w:t xml:space="preserve">the </w:t>
            </w:r>
            <w:r w:rsidR="00851120">
              <w:rPr>
                <w:noProof/>
                <w:lang w:val="en-US" w:eastAsia="zh-CN"/>
              </w:rPr>
              <w:t>notification from AMF</w:t>
            </w:r>
            <w:r w:rsidR="00532A28">
              <w:rPr>
                <w:noProof/>
                <w:lang w:val="en-US" w:eastAsia="zh-CN"/>
              </w:rPr>
              <w:t>.</w:t>
            </w:r>
          </w:p>
          <w:p w:rsidR="00E107B8" w:rsidRDefault="00E107B8" w:rsidP="006F4A7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9649DA" w:rsidRPr="007070E2" w:rsidRDefault="009649DA" w:rsidP="009649DA">
            <w:pPr>
              <w:pStyle w:val="CRCoverPage"/>
              <w:spacing w:after="0"/>
              <w:ind w:left="100"/>
              <w:rPr>
                <w:noProof/>
                <w:u w:val="single"/>
                <w:lang w:val="en-US" w:eastAsia="zh-CN"/>
              </w:rPr>
            </w:pPr>
            <w:bookmarkStart w:id="2" w:name="_GoBack"/>
            <w:r w:rsidRPr="007070E2">
              <w:rPr>
                <w:noProof/>
                <w:u w:val="single"/>
                <w:lang w:val="en-US" w:eastAsia="zh-CN"/>
              </w:rPr>
              <w:t>Interoperability impact analysis:</w:t>
            </w:r>
          </w:p>
          <w:bookmarkEnd w:id="2"/>
          <w:p w:rsidR="00D879BA" w:rsidRPr="00532A28" w:rsidRDefault="009649DA" w:rsidP="00BB1FCD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CN"/>
              </w:rPr>
            </w:pPr>
            <w:r w:rsidRPr="009649DA">
              <w:rPr>
                <w:noProof/>
                <w:lang w:val="en-US" w:eastAsia="zh-CN"/>
              </w:rPr>
              <w:t>No interoperabilit</w:t>
            </w:r>
            <w:r>
              <w:rPr>
                <w:noProof/>
                <w:lang w:val="en-US" w:eastAsia="zh-CN"/>
              </w:rPr>
              <w:t xml:space="preserve">y impact as the new referenced </w:t>
            </w:r>
            <w:r w:rsidR="000B39A6">
              <w:rPr>
                <w:noProof/>
                <w:lang w:val="en-US" w:eastAsia="zh-CN"/>
              </w:rPr>
              <w:t>specification</w:t>
            </w:r>
            <w:r>
              <w:rPr>
                <w:noProof/>
                <w:lang w:val="en-US" w:eastAsia="zh-CN"/>
              </w:rPr>
              <w:t xml:space="preserve"> provide </w:t>
            </w:r>
            <w:r w:rsidR="000B39A6">
              <w:rPr>
                <w:noProof/>
                <w:lang w:val="en-US"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same </w:t>
            </w:r>
            <w:r w:rsidR="00BB1FCD">
              <w:rPr>
                <w:noProof/>
                <w:lang w:val="en-US" w:eastAsia="zh-CN"/>
              </w:rPr>
              <w:t xml:space="preserve">functionality </w:t>
            </w:r>
            <w:r>
              <w:rPr>
                <w:noProof/>
                <w:lang w:val="en-US" w:eastAsia="zh-CN"/>
              </w:rPr>
              <w:t>as the old one</w:t>
            </w:r>
            <w:r w:rsidRPr="009649DA">
              <w:rPr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1FFA" w:rsidP="00667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6673B6">
              <w:rPr>
                <w:noProof/>
              </w:rPr>
              <w:t>reference and inappropriate description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16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D.2.1.4, D.2.2.3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81E26">
        <w:rPr>
          <w:noProof/>
          <w:highlight w:val="green"/>
        </w:rPr>
        <w:t>1</w:t>
      </w:r>
      <w:r w:rsidR="00281E26" w:rsidRPr="00281E26">
        <w:rPr>
          <w:noProof/>
          <w:highlight w:val="green"/>
          <w:vertAlign w:val="superscript"/>
        </w:rPr>
        <w:t>st</w:t>
      </w:r>
      <w:r w:rsidRPr="008A7642">
        <w:rPr>
          <w:noProof/>
          <w:highlight w:val="green"/>
        </w:rPr>
        <w:t xml:space="preserve"> change ***</w:t>
      </w:r>
    </w:p>
    <w:p w:rsidR="00D079DE" w:rsidRPr="004D3578" w:rsidRDefault="00D079DE" w:rsidP="00D079DE">
      <w:pPr>
        <w:pStyle w:val="1"/>
      </w:pPr>
      <w:bookmarkStart w:id="3" w:name="_Toc533171712"/>
      <w:r w:rsidRPr="004D3578">
        <w:t>2</w:t>
      </w:r>
      <w:r w:rsidRPr="004D3578">
        <w:tab/>
        <w:t>References</w:t>
      </w:r>
      <w:bookmarkEnd w:id="3"/>
    </w:p>
    <w:p w:rsidR="00D079DE" w:rsidRPr="004D3578" w:rsidRDefault="00D079DE" w:rsidP="00D079DE">
      <w:r w:rsidRPr="004D3578">
        <w:t>The following documents contain provisions which, through reference in this text, constitute provisions of the present document.</w:t>
      </w:r>
    </w:p>
    <w:p w:rsidR="00D079DE" w:rsidRPr="004D3578" w:rsidRDefault="00D079DE" w:rsidP="00D079DE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079DE" w:rsidRPr="004D3578" w:rsidRDefault="00D079DE" w:rsidP="00D079D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079DE" w:rsidRPr="001B1E47" w:rsidRDefault="00D079DE" w:rsidP="00D079DE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4"/>
    <w:bookmarkEnd w:id="5"/>
    <w:bookmarkEnd w:id="6"/>
    <w:p w:rsidR="00D079DE" w:rsidRPr="004D3578" w:rsidRDefault="00D079DE" w:rsidP="00D079D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D079DE" w:rsidRDefault="00D079DE" w:rsidP="00D079DE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:rsidR="00D079DE" w:rsidRDefault="00D079DE" w:rsidP="00D079DE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D079DE" w:rsidRDefault="00D079DE" w:rsidP="00D079DE">
      <w:pPr>
        <w:pStyle w:val="EX"/>
      </w:pPr>
      <w:r>
        <w:t>[3]</w:t>
      </w:r>
      <w:r>
        <w:tab/>
        <w:t>3GPP TS 22.261: "Service requirements for the 5G system; Stage 1".</w:t>
      </w:r>
    </w:p>
    <w:p w:rsidR="00D079DE" w:rsidRPr="007E6407" w:rsidRDefault="00D079DE" w:rsidP="00D079DE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:rsidR="00D079DE" w:rsidRDefault="00D079DE" w:rsidP="00D079DE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:rsidR="00D079DE" w:rsidRDefault="00D079DE" w:rsidP="00D079DE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D079DE" w:rsidRDefault="00D079DE" w:rsidP="00D079DE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D079DE" w:rsidRDefault="00D079DE" w:rsidP="00D079DE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:rsidR="00D079DE" w:rsidRDefault="00D079DE" w:rsidP="00D079DE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D079DE" w:rsidRDefault="00D079DE" w:rsidP="00D079DE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D079DE" w:rsidRPr="004A58D2" w:rsidRDefault="00D079DE" w:rsidP="00D079DE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:rsidR="00D079DE" w:rsidRPr="00C215F5" w:rsidRDefault="00D079DE" w:rsidP="00D079DE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:rsidR="00D079DE" w:rsidRDefault="00D079DE" w:rsidP="00D079DE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D079DE" w:rsidRPr="00FB7EB0" w:rsidRDefault="00D079DE" w:rsidP="00D079DE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D079DE" w:rsidRPr="005B0A29" w:rsidRDefault="00D079DE" w:rsidP="00D079DE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D079DE" w:rsidRDefault="00D079DE" w:rsidP="00D079DE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D079DE" w:rsidRDefault="00D079DE" w:rsidP="00D079DE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D079DE" w:rsidRDefault="00D079DE" w:rsidP="00D079DE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:rsidR="00D079DE" w:rsidRDefault="00D079DE" w:rsidP="00D079DE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:rsidR="00D079DE" w:rsidRDefault="00D079DE" w:rsidP="00D079DE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:rsidR="00D079DE" w:rsidRPr="00292D57" w:rsidRDefault="00D079DE" w:rsidP="00D079DE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 xml:space="preserve">3GPP TS 24.623: "Extensive </w:t>
      </w:r>
      <w:proofErr w:type="spellStart"/>
      <w:r w:rsidRPr="00292D57">
        <w:t>Markup</w:t>
      </w:r>
      <w:proofErr w:type="spellEnd"/>
      <w:r w:rsidRPr="00292D57">
        <w:t xml:space="preserve"> Language (XML) Configuration Access Protocol (XCAP) over the </w:t>
      </w:r>
      <w:proofErr w:type="spellStart"/>
      <w:r w:rsidRPr="00292D57">
        <w:t>Ut</w:t>
      </w:r>
      <w:proofErr w:type="spellEnd"/>
      <w:r w:rsidRPr="00292D57">
        <w:t xml:space="preserve"> interface for Manipulating Supplementary Services".</w:t>
      </w:r>
    </w:p>
    <w:p w:rsidR="00D079DE" w:rsidRDefault="00D079DE" w:rsidP="00D079DE">
      <w:pPr>
        <w:pStyle w:val="EX"/>
      </w:pPr>
      <w:r>
        <w:lastRenderedPageBreak/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:rsidR="00D079DE" w:rsidRPr="00292D57" w:rsidRDefault="00D079DE" w:rsidP="00D079DE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ins w:id="7" w:author="ZHOU rev1" w:date="2019-01-23T23:12:00Z">
        <w:r w:rsidR="00B62720">
          <w:t>3GPP TS 29.525: "</w:t>
        </w:r>
        <w:r w:rsidR="00B62720" w:rsidRPr="0056737C">
          <w:t>5G System; UE Policy Control Service;</w:t>
        </w:r>
        <w:r w:rsidR="00B62720">
          <w:t xml:space="preserve"> </w:t>
        </w:r>
        <w:r w:rsidR="00B62720" w:rsidRPr="0056737C">
          <w:t>Stage</w:t>
        </w:r>
        <w:r w:rsidR="00B62720">
          <w:t> </w:t>
        </w:r>
        <w:r w:rsidR="00B62720" w:rsidRPr="0056737C">
          <w:t>3</w:t>
        </w:r>
        <w:r w:rsidR="00B62720">
          <w:t>"</w:t>
        </w:r>
      </w:ins>
      <w:del w:id="8" w:author="ZHOU rev1" w:date="2019-01-23T23:12:00Z">
        <w:r w:rsidRPr="00292D57" w:rsidDel="00B62720">
          <w:delText>3GPP TS 2</w:delText>
        </w:r>
        <w:r w:rsidDel="00B62720">
          <w:delText>9</w:delText>
        </w:r>
        <w:r w:rsidRPr="00292D57" w:rsidDel="00B62720">
          <w:delText>.</w:delText>
        </w:r>
        <w:r w:rsidDel="00B62720">
          <w:delText>507</w:delText>
        </w:r>
        <w:r w:rsidRPr="00292D57" w:rsidDel="00B62720">
          <w:delText>: "</w:delText>
        </w:r>
        <w:r w:rsidRPr="00413A2B" w:rsidDel="00B62720">
          <w:delText>5G System; Access and Mobility Policy Control Service</w:delText>
        </w:r>
        <w:r w:rsidDel="00B62720">
          <w:delText>;</w:delText>
        </w:r>
        <w:r w:rsidRPr="00413A2B" w:rsidDel="00B62720">
          <w:delText xml:space="preserve"> </w:delText>
        </w:r>
        <w:r w:rsidDel="00B62720">
          <w:delText>Stage 3</w:delText>
        </w:r>
        <w:r w:rsidRPr="00292D57" w:rsidDel="00B62720">
          <w:delText>"</w:delText>
        </w:r>
      </w:del>
      <w:r w:rsidRPr="00292D57">
        <w:t>.</w:t>
      </w:r>
    </w:p>
    <w:p w:rsidR="00D079DE" w:rsidRPr="003168A2" w:rsidRDefault="00D079DE" w:rsidP="00D079DE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D079DE" w:rsidRDefault="00D079DE" w:rsidP="00D079DE">
      <w:pPr>
        <w:pStyle w:val="EX"/>
      </w:pPr>
      <w:r>
        <w:t>[22A]</w:t>
      </w:r>
      <w:r>
        <w:tab/>
        <w:t>3GPP TS 31.111: "</w:t>
      </w:r>
      <w:r>
        <w:rPr>
          <w:snapToGrid w:val="0"/>
          <w:color w:val="000000"/>
        </w:rPr>
        <w:t>USIM Application Toolkit (USAT)</w:t>
      </w:r>
      <w:r>
        <w:t>".</w:t>
      </w:r>
    </w:p>
    <w:p w:rsidR="00D079DE" w:rsidRDefault="00D079DE" w:rsidP="00D079DE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</w:t>
      </w:r>
      <w:proofErr w:type="gramStart"/>
      <w:r>
        <w:t>)SIM</w:t>
      </w:r>
      <w:proofErr w:type="gramEnd"/>
      <w:r>
        <w:t xml:space="preserve"> Toolkit applications</w:t>
      </w:r>
      <w:r w:rsidRPr="003168A2">
        <w:t>".</w:t>
      </w:r>
    </w:p>
    <w:p w:rsidR="00D079DE" w:rsidRDefault="00D079DE" w:rsidP="00D079DE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:rsidR="00D079DE" w:rsidRDefault="00D079DE" w:rsidP="00D079DE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:rsidR="00D079DE" w:rsidRDefault="00D079DE" w:rsidP="00D079DE">
      <w:pPr>
        <w:pStyle w:val="EX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D079DE" w:rsidRDefault="00D079DE" w:rsidP="00D079DE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:rsidR="00D079DE" w:rsidRPr="00506588" w:rsidRDefault="00D079DE" w:rsidP="00D079DE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:rsidR="00D079DE" w:rsidRDefault="00D079DE" w:rsidP="00D079DE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D079DE" w:rsidRDefault="00D079DE" w:rsidP="00D079DE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D079DE" w:rsidRDefault="00D079DE" w:rsidP="00D079DE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 xml:space="preserve">New Generation Radio Access Network; User Equipment (UE) procedures in </w:t>
      </w:r>
      <w:proofErr w:type="gramStart"/>
      <w:r>
        <w:rPr>
          <w:lang w:eastAsia="ja-JP"/>
        </w:rPr>
        <w:t>Idle</w:t>
      </w:r>
      <w:proofErr w:type="gramEnd"/>
      <w:r>
        <w:rPr>
          <w:lang w:eastAsia="ja-JP"/>
        </w:rPr>
        <w:t xml:space="preserve">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D079DE" w:rsidRDefault="00D079DE" w:rsidP="00D079DE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:rsidR="00D079DE" w:rsidRDefault="00D079DE" w:rsidP="00D079DE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D079DE" w:rsidRDefault="00D079DE" w:rsidP="00D079DE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D079DE" w:rsidRPr="006D470A" w:rsidRDefault="00D079DE" w:rsidP="00D079DE">
      <w:pPr>
        <w:pStyle w:val="EX"/>
        <w:rPr>
          <w:lang w:val="sv-SE"/>
        </w:rPr>
      </w:pPr>
      <w:r w:rsidRPr="006D470A">
        <w:rPr>
          <w:lang w:val="sv-SE"/>
        </w:rPr>
        <w:t>[</w:t>
      </w:r>
      <w:r>
        <w:rPr>
          <w:lang w:val="sv-SE"/>
        </w:rPr>
        <w:t>32</w:t>
      </w:r>
      <w:r w:rsidRPr="006D470A">
        <w:rPr>
          <w:lang w:val="sv-SE"/>
        </w:rPr>
        <w:t>]</w:t>
      </w:r>
      <w:r w:rsidRPr="006D470A">
        <w:rPr>
          <w:lang w:val="sv-SE"/>
        </w:rPr>
        <w:tab/>
        <w:t>IETF RFC 768: "User Datagram Protocol".</w:t>
      </w:r>
    </w:p>
    <w:p w:rsidR="00D079DE" w:rsidRDefault="00D079DE" w:rsidP="00D079DE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D079DE" w:rsidRDefault="00D079DE" w:rsidP="00D079DE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D079DE" w:rsidRDefault="00D079DE" w:rsidP="00D079DE">
      <w:pPr>
        <w:pStyle w:val="EX"/>
      </w:pPr>
      <w:r>
        <w:t>[35]</w:t>
      </w:r>
      <w:r>
        <w:rPr>
          <w:rFonts w:hint="eastAsia"/>
        </w:rPr>
        <w:tab/>
      </w:r>
      <w:r w:rsidRPr="00077083">
        <w:t>IETF</w:t>
      </w:r>
      <w:r>
        <w:t> </w:t>
      </w:r>
      <w:r w:rsidRPr="00077083">
        <w:t>RFC</w:t>
      </w:r>
      <w:r>
        <w:t> </w:t>
      </w:r>
      <w:r w:rsidRPr="00077083">
        <w:t>3736: "Stateless Dynamic Host Configuration Protocol (DHCP) Service for IPv6"</w:t>
      </w:r>
    </w:p>
    <w:p w:rsidR="00D079DE" w:rsidRDefault="00D079DE" w:rsidP="00D079DE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:rsidR="00D079DE" w:rsidRDefault="00D079DE" w:rsidP="00D079DE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D079DE" w:rsidRDefault="00D079DE" w:rsidP="00D079DE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:rsidR="00D079DE" w:rsidRDefault="00D079DE" w:rsidP="00D079DE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D079DE" w:rsidRDefault="00D079DE" w:rsidP="00D079DE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 xml:space="preserve">IPv6 Stateless Address </w:t>
      </w:r>
      <w:proofErr w:type="spellStart"/>
      <w:r w:rsidRPr="00475454">
        <w:t>Autoconfiguration</w:t>
      </w:r>
      <w:proofErr w:type="spellEnd"/>
      <w:r>
        <w:t>"</w:t>
      </w:r>
      <w:r w:rsidRPr="00475454">
        <w:t>.</w:t>
      </w:r>
    </w:p>
    <w:p w:rsidR="00D079DE" w:rsidRDefault="00D079DE" w:rsidP="00D079DE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D079DE" w:rsidRDefault="00D079DE" w:rsidP="00D079DE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2C5195" w:rsidRDefault="00D079DE" w:rsidP="00D079DE">
      <w:pPr>
        <w:pStyle w:val="EX"/>
      </w:pPr>
      <w:r>
        <w:t>[42</w:t>
      </w:r>
      <w:r w:rsidRPr="003168A2">
        <w:t>]</w:t>
      </w:r>
      <w:r w:rsidRPr="003168A2">
        <w:tab/>
        <w:t>ITU-T Recommendation E.212: "The international identification plan for mobile terminals and mobile users".</w:t>
      </w:r>
    </w:p>
    <w:p w:rsidR="008A7642" w:rsidRPr="00D079DE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785605">
        <w:rPr>
          <w:noProof/>
          <w:highlight w:val="green"/>
        </w:rPr>
        <w:t>2</w:t>
      </w:r>
      <w:r w:rsidR="00785605" w:rsidRPr="00785605">
        <w:rPr>
          <w:noProof/>
          <w:highlight w:val="green"/>
          <w:vertAlign w:val="superscript"/>
        </w:rPr>
        <w:t>nd</w:t>
      </w:r>
      <w:r w:rsidRPr="008A7642">
        <w:rPr>
          <w:noProof/>
          <w:highlight w:val="green"/>
        </w:rPr>
        <w:t xml:space="preserve"> change ***</w:t>
      </w:r>
    </w:p>
    <w:p w:rsidR="00242AC7" w:rsidRPr="00913BB3" w:rsidRDefault="00242AC7" w:rsidP="00242AC7">
      <w:pPr>
        <w:pStyle w:val="4"/>
      </w:pPr>
      <w:bookmarkStart w:id="9" w:name="_Toc533172527"/>
      <w:bookmarkStart w:id="10" w:name="_Toc533172533"/>
      <w:r w:rsidRPr="00913BB3">
        <w:lastRenderedPageBreak/>
        <w:t>D.2.1.4</w:t>
      </w:r>
      <w:r w:rsidRPr="00913BB3">
        <w:tab/>
        <w:t>Network-requested UE policy management procedure not accepted by the UE</w:t>
      </w:r>
      <w:bookmarkEnd w:id="9"/>
    </w:p>
    <w:p w:rsidR="00242AC7" w:rsidRPr="00913BB3" w:rsidRDefault="00242AC7" w:rsidP="00242AC7">
      <w:pPr>
        <w:rPr>
          <w:lang w:eastAsia="ko-KR"/>
        </w:rPr>
      </w:pPr>
      <w:r w:rsidRPr="00913BB3">
        <w:rPr>
          <w:lang w:eastAsia="ko-KR"/>
        </w:rPr>
        <w:t xml:space="preserve">If </w:t>
      </w:r>
      <w:r w:rsidRPr="00913BB3">
        <w:rPr>
          <w:rFonts w:eastAsia="Malgun Gothic"/>
          <w:lang w:eastAsia="ko-KR"/>
        </w:rPr>
        <w:t>the UE could not execute all instructions included in the UE policy section management list IE successfully,</w:t>
      </w:r>
      <w:r w:rsidRPr="00913BB3">
        <w:rPr>
          <w:lang w:eastAsia="ko-KR"/>
        </w:rPr>
        <w:t xml:space="preserve"> the UE shall:</w:t>
      </w:r>
    </w:p>
    <w:p w:rsidR="00242AC7" w:rsidRPr="00913BB3" w:rsidRDefault="00242AC7" w:rsidP="00242AC7">
      <w:pPr>
        <w:pStyle w:val="B1"/>
        <w:rPr>
          <w:lang w:eastAsia="ko-KR"/>
        </w:rPr>
      </w:pPr>
      <w:r w:rsidRPr="00913BB3">
        <w:rPr>
          <w:lang w:eastAsia="ko-KR"/>
        </w:rPr>
        <w:t>a)</w:t>
      </w:r>
      <w:r w:rsidRPr="00913BB3">
        <w:rPr>
          <w:lang w:eastAsia="ko-KR"/>
        </w:rPr>
        <w:tab/>
      </w:r>
      <w:r w:rsidRPr="00913BB3">
        <w:rPr>
          <w:rFonts w:eastAsia="Malgun Gothic"/>
          <w:lang w:eastAsia="ko-KR"/>
        </w:rPr>
        <w:t xml:space="preserve">encode the UPSI associated with the instructions which could not be executed successfully and the associated UE policy delivery service cause indicating the cause of the failure in a UE policy section management result IE as specified in </w:t>
      </w:r>
      <w:proofErr w:type="spellStart"/>
      <w:r w:rsidRPr="00913BB3">
        <w:rPr>
          <w:rFonts w:eastAsia="Malgun Gothic"/>
          <w:lang w:eastAsia="ko-KR"/>
        </w:rPr>
        <w:t>subclause</w:t>
      </w:r>
      <w:proofErr w:type="spellEnd"/>
      <w:r w:rsidRPr="00913BB3">
        <w:t> </w:t>
      </w:r>
      <w:r w:rsidRPr="00913BB3">
        <w:rPr>
          <w:rFonts w:eastAsia="Malgun Gothic"/>
          <w:lang w:eastAsia="ko-KR"/>
        </w:rPr>
        <w:t>D.5.3 and include it in</w:t>
      </w:r>
      <w:r w:rsidRPr="00913BB3">
        <w:rPr>
          <w:lang w:eastAsia="ko-KR"/>
        </w:rPr>
        <w:t xml:space="preserve"> a MANAGE UE POLICY COMMAND REJECT message, and</w:t>
      </w:r>
    </w:p>
    <w:p w:rsidR="00242AC7" w:rsidRPr="00913BB3" w:rsidRDefault="00242AC7" w:rsidP="00242AC7">
      <w:pPr>
        <w:pStyle w:val="B1"/>
        <w:rPr>
          <w:lang w:val="en-US"/>
        </w:rPr>
      </w:pPr>
      <w:r w:rsidRPr="00913BB3">
        <w:rPr>
          <w:lang w:eastAsia="ko-KR"/>
        </w:rPr>
        <w:t>b)</w:t>
      </w:r>
      <w:r w:rsidRPr="00913BB3">
        <w:rPr>
          <w:lang w:eastAsia="ko-KR"/>
        </w:rPr>
        <w:tab/>
      </w:r>
      <w:proofErr w:type="gramStart"/>
      <w:r w:rsidRPr="00913BB3">
        <w:rPr>
          <w:lang w:eastAsia="ko-KR"/>
        </w:rPr>
        <w:t>transport</w:t>
      </w:r>
      <w:proofErr w:type="gramEnd"/>
      <w:r w:rsidRPr="00913BB3">
        <w:rPr>
          <w:lang w:val="en-US"/>
        </w:rPr>
        <w:t xml:space="preserve"> the MANAGE</w:t>
      </w:r>
      <w:r w:rsidRPr="00913BB3">
        <w:rPr>
          <w:lang w:eastAsia="ko-KR"/>
        </w:rPr>
        <w:t xml:space="preserve"> UE POLICY COMMAND REJECT message using </w:t>
      </w:r>
      <w:r w:rsidRPr="00913BB3">
        <w:t xml:space="preserve">the NAS transport procedure as specified in </w:t>
      </w:r>
      <w:proofErr w:type="spellStart"/>
      <w:r w:rsidRPr="00913BB3">
        <w:t>subclause</w:t>
      </w:r>
      <w:proofErr w:type="spellEnd"/>
      <w:r w:rsidRPr="00913BB3">
        <w:t> 5.4.5</w:t>
      </w:r>
      <w:r w:rsidRPr="00913BB3">
        <w:rPr>
          <w:lang w:eastAsia="ko-KR"/>
        </w:rPr>
        <w:t>.</w:t>
      </w:r>
    </w:p>
    <w:p w:rsidR="00242AC7" w:rsidRPr="00913BB3" w:rsidRDefault="00242AC7" w:rsidP="00242AC7">
      <w:pPr>
        <w:rPr>
          <w:lang w:val="en-US"/>
        </w:rPr>
      </w:pPr>
      <w:r w:rsidRPr="00913BB3">
        <w:t>Upon receipt of the MANAGE</w:t>
      </w:r>
      <w:r w:rsidRPr="00913BB3">
        <w:rPr>
          <w:rFonts w:eastAsia="Malgun Gothic"/>
          <w:lang w:eastAsia="ko-KR"/>
        </w:rPr>
        <w:t xml:space="preserve"> UE POLICY COMMAND REJECT</w:t>
      </w:r>
      <w:r w:rsidRPr="00913BB3">
        <w:t xml:space="preserve"> message, the PCF shall stop timer </w:t>
      </w:r>
      <w:r w:rsidRPr="00913BB3">
        <w:rPr>
          <w:rFonts w:hint="eastAsia"/>
          <w:lang w:val="en-US"/>
        </w:rPr>
        <w:t>T</w:t>
      </w:r>
      <w:r w:rsidRPr="00913BB3">
        <w:rPr>
          <w:lang w:val="en-US"/>
        </w:rPr>
        <w:t>3501.</w:t>
      </w:r>
    </w:p>
    <w:p w:rsidR="00242AC7" w:rsidRPr="00913BB3" w:rsidRDefault="00242AC7" w:rsidP="00242AC7">
      <w:pPr>
        <w:rPr>
          <w:lang w:val="en-US"/>
        </w:rPr>
      </w:pPr>
      <w:r w:rsidRPr="00913BB3">
        <w:t xml:space="preserve">Upon receipt of the </w:t>
      </w:r>
      <w:ins w:id="11" w:author="ZHOU" w:date="2019-01-02T13:51:00Z">
        <w:r w:rsidR="00F00B32">
          <w:t xml:space="preserve">notification from </w:t>
        </w:r>
      </w:ins>
      <w:ins w:id="12" w:author="ZHOU" w:date="2019-01-02T13:52:00Z">
        <w:r w:rsidR="00F00B32">
          <w:t xml:space="preserve">the </w:t>
        </w:r>
      </w:ins>
      <w:ins w:id="13" w:author="ZHOU" w:date="2019-01-02T13:51:00Z">
        <w:r w:rsidR="00F00B32">
          <w:t>AMF</w:t>
        </w:r>
      </w:ins>
      <w:del w:id="14" w:author="ZHOU" w:date="2019-01-02T13:52:00Z">
        <w:r w:rsidRPr="00913BB3" w:rsidDel="00F00B32">
          <w:delText>N15 indication</w:delText>
        </w:r>
      </w:del>
      <w:r w:rsidRPr="00913BB3">
        <w:t xml:space="preserve"> that the UE is not reachable, the PCF shall stop the </w:t>
      </w:r>
      <w:r w:rsidRPr="00913BB3">
        <w:rPr>
          <w:rFonts w:hint="eastAsia"/>
          <w:lang w:val="en-US"/>
        </w:rPr>
        <w:t>T</w:t>
      </w:r>
      <w:r w:rsidRPr="00913BB3">
        <w:rPr>
          <w:lang w:val="en-US"/>
        </w:rPr>
        <w:t>3501.</w:t>
      </w:r>
    </w:p>
    <w:bookmarkEnd w:id="10"/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42AC7">
        <w:rPr>
          <w:noProof/>
          <w:highlight w:val="green"/>
        </w:rPr>
        <w:t>3</w:t>
      </w:r>
      <w:r w:rsidR="00242AC7" w:rsidRPr="00242AC7">
        <w:rPr>
          <w:noProof/>
          <w:highlight w:val="green"/>
          <w:vertAlign w:val="superscript"/>
        </w:rPr>
        <w:t>rd</w:t>
      </w:r>
      <w:r w:rsidR="00242AC7">
        <w:rPr>
          <w:noProof/>
          <w:highlight w:val="green"/>
        </w:rPr>
        <w:t xml:space="preserve"> change</w:t>
      </w:r>
      <w:r w:rsidRPr="008A7642">
        <w:rPr>
          <w:noProof/>
          <w:highlight w:val="green"/>
        </w:rPr>
        <w:t xml:space="preserve"> ***</w:t>
      </w:r>
    </w:p>
    <w:p w:rsidR="00242AC7" w:rsidRPr="00913BB3" w:rsidRDefault="00242AC7" w:rsidP="00242AC7">
      <w:pPr>
        <w:pStyle w:val="4"/>
      </w:pPr>
      <w:r w:rsidRPr="00913BB3">
        <w:t>D.2.2.3</w:t>
      </w:r>
      <w:r w:rsidRPr="00913BB3">
        <w:tab/>
        <w:t>UE-initiated UE state indication procedure accepted by the network</w:t>
      </w:r>
    </w:p>
    <w:p w:rsidR="00242AC7" w:rsidRDefault="00242AC7" w:rsidP="00242AC7">
      <w:pPr>
        <w:rPr>
          <w:noProof/>
        </w:rPr>
      </w:pPr>
      <w:r w:rsidRPr="00913BB3">
        <w:rPr>
          <w:rFonts w:eastAsia="Malgun Gothic"/>
          <w:lang w:eastAsia="ko-KR"/>
        </w:rPr>
        <w:t xml:space="preserve">Upon receipt of the </w:t>
      </w:r>
      <w:r w:rsidRPr="00913BB3">
        <w:t>UE STATE INDICATION</w:t>
      </w:r>
      <w:r w:rsidRPr="00913BB3">
        <w:rPr>
          <w:rFonts w:eastAsia="Malgun Gothic"/>
          <w:lang w:eastAsia="ko-KR"/>
        </w:rPr>
        <w:t xml:space="preserve"> message, the PCF shall operate as described in </w:t>
      </w:r>
      <w:r w:rsidRPr="00913BB3">
        <w:rPr>
          <w:rFonts w:eastAsia="Malgun Gothic"/>
          <w:lang w:val="en-US" w:eastAsia="ko-KR"/>
        </w:rPr>
        <w:t xml:space="preserve">3GPP TS 23.502 [9] and </w:t>
      </w:r>
      <w:r w:rsidRPr="00913BB3">
        <w:rPr>
          <w:rFonts w:eastAsia="Malgun Gothic"/>
          <w:lang w:eastAsia="ko-KR"/>
        </w:rPr>
        <w:t>3GPP TS</w:t>
      </w:r>
      <w:r w:rsidRPr="00913BB3">
        <w:rPr>
          <w:rFonts w:eastAsia="Malgun Gothic"/>
          <w:lang w:val="en-US" w:eastAsia="ko-KR"/>
        </w:rPr>
        <w:t> 29.5</w:t>
      </w:r>
      <w:ins w:id="15" w:author="ZHOU" w:date="2018-12-25T09:58:00Z">
        <w:r>
          <w:rPr>
            <w:rFonts w:eastAsia="Malgun Gothic"/>
            <w:lang w:val="en-US" w:eastAsia="ko-KR"/>
          </w:rPr>
          <w:t>25</w:t>
        </w:r>
      </w:ins>
      <w:del w:id="16" w:author="ZHOU" w:date="2018-12-25T09:58:00Z">
        <w:r w:rsidRPr="00913BB3" w:rsidDel="00BB28F0">
          <w:rPr>
            <w:rFonts w:eastAsia="Malgun Gothic"/>
            <w:lang w:val="en-US" w:eastAsia="ko-KR"/>
          </w:rPr>
          <w:delText>07</w:delText>
        </w:r>
      </w:del>
      <w:r w:rsidRPr="00913BB3">
        <w:rPr>
          <w:rFonts w:eastAsia="Malgun Gothic"/>
          <w:lang w:val="en-US" w:eastAsia="ko-KR"/>
        </w:rPr>
        <w:t> [21].</w:t>
      </w:r>
    </w:p>
    <w:p w:rsidR="00242AC7" w:rsidRDefault="00242AC7" w:rsidP="00242AC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Pr="00242AC7" w:rsidRDefault="008A7642">
      <w:pPr>
        <w:rPr>
          <w:noProof/>
        </w:rPr>
      </w:pPr>
    </w:p>
    <w:sectPr w:rsidR="008A7642" w:rsidRPr="00242A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DDA" w:rsidRDefault="00F44DDA">
      <w:r>
        <w:separator/>
      </w:r>
    </w:p>
  </w:endnote>
  <w:endnote w:type="continuationSeparator" w:id="0">
    <w:p w:rsidR="00F44DDA" w:rsidRDefault="00F4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DDA" w:rsidRDefault="00F44DDA">
      <w:r>
        <w:separator/>
      </w:r>
    </w:p>
  </w:footnote>
  <w:footnote w:type="continuationSeparator" w:id="0">
    <w:p w:rsidR="00F44DDA" w:rsidRDefault="00F44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 rev1">
    <w15:presenceInfo w15:providerId="None" w15:userId="ZHOU rev1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615E"/>
    <w:rsid w:val="0003264B"/>
    <w:rsid w:val="000759D3"/>
    <w:rsid w:val="000A6394"/>
    <w:rsid w:val="000B057D"/>
    <w:rsid w:val="000B39A6"/>
    <w:rsid w:val="000B7FED"/>
    <w:rsid w:val="000C038A"/>
    <w:rsid w:val="000C6598"/>
    <w:rsid w:val="000E18C1"/>
    <w:rsid w:val="00130FBB"/>
    <w:rsid w:val="00141667"/>
    <w:rsid w:val="00145D43"/>
    <w:rsid w:val="001720B2"/>
    <w:rsid w:val="00192C46"/>
    <w:rsid w:val="001A08B3"/>
    <w:rsid w:val="001A7B60"/>
    <w:rsid w:val="001B52F0"/>
    <w:rsid w:val="001B7A65"/>
    <w:rsid w:val="001E41F3"/>
    <w:rsid w:val="001E4825"/>
    <w:rsid w:val="00234F07"/>
    <w:rsid w:val="00242AC7"/>
    <w:rsid w:val="0026004D"/>
    <w:rsid w:val="002640DD"/>
    <w:rsid w:val="00275D12"/>
    <w:rsid w:val="00276F32"/>
    <w:rsid w:val="00281E26"/>
    <w:rsid w:val="00284FEB"/>
    <w:rsid w:val="002860C4"/>
    <w:rsid w:val="002A0E5A"/>
    <w:rsid w:val="002B5741"/>
    <w:rsid w:val="002C5195"/>
    <w:rsid w:val="002D3408"/>
    <w:rsid w:val="00305409"/>
    <w:rsid w:val="00336260"/>
    <w:rsid w:val="00355530"/>
    <w:rsid w:val="003609EF"/>
    <w:rsid w:val="0036231A"/>
    <w:rsid w:val="00374DD4"/>
    <w:rsid w:val="003E1A36"/>
    <w:rsid w:val="00410371"/>
    <w:rsid w:val="004170BF"/>
    <w:rsid w:val="004242F1"/>
    <w:rsid w:val="00436CDA"/>
    <w:rsid w:val="00452925"/>
    <w:rsid w:val="004B41DC"/>
    <w:rsid w:val="004B75B7"/>
    <w:rsid w:val="0051580D"/>
    <w:rsid w:val="00532A28"/>
    <w:rsid w:val="00547111"/>
    <w:rsid w:val="0056737C"/>
    <w:rsid w:val="00592D74"/>
    <w:rsid w:val="005B3F06"/>
    <w:rsid w:val="005C277C"/>
    <w:rsid w:val="005C42E5"/>
    <w:rsid w:val="005E2C44"/>
    <w:rsid w:val="00621188"/>
    <w:rsid w:val="006257ED"/>
    <w:rsid w:val="00651FFA"/>
    <w:rsid w:val="006673B6"/>
    <w:rsid w:val="00692E8B"/>
    <w:rsid w:val="00695808"/>
    <w:rsid w:val="006A11A0"/>
    <w:rsid w:val="006B46FB"/>
    <w:rsid w:val="006D6712"/>
    <w:rsid w:val="006E21FB"/>
    <w:rsid w:val="006F4A74"/>
    <w:rsid w:val="007070E2"/>
    <w:rsid w:val="0076531F"/>
    <w:rsid w:val="00785605"/>
    <w:rsid w:val="00792342"/>
    <w:rsid w:val="007977A8"/>
    <w:rsid w:val="007B512A"/>
    <w:rsid w:val="007C2097"/>
    <w:rsid w:val="007D6A07"/>
    <w:rsid w:val="007F7259"/>
    <w:rsid w:val="008040A8"/>
    <w:rsid w:val="00813A6D"/>
    <w:rsid w:val="008279FA"/>
    <w:rsid w:val="00851120"/>
    <w:rsid w:val="008626E7"/>
    <w:rsid w:val="00870EE7"/>
    <w:rsid w:val="008A45A6"/>
    <w:rsid w:val="008A7642"/>
    <w:rsid w:val="008B5FD7"/>
    <w:rsid w:val="008C5767"/>
    <w:rsid w:val="008C7168"/>
    <w:rsid w:val="008D795C"/>
    <w:rsid w:val="008F686C"/>
    <w:rsid w:val="009148DE"/>
    <w:rsid w:val="009649DA"/>
    <w:rsid w:val="009777D9"/>
    <w:rsid w:val="00991B88"/>
    <w:rsid w:val="00994CCE"/>
    <w:rsid w:val="009A5753"/>
    <w:rsid w:val="009A579D"/>
    <w:rsid w:val="009E3297"/>
    <w:rsid w:val="009F734F"/>
    <w:rsid w:val="00A10A36"/>
    <w:rsid w:val="00A246B6"/>
    <w:rsid w:val="00A47E70"/>
    <w:rsid w:val="00A50CF0"/>
    <w:rsid w:val="00A7671C"/>
    <w:rsid w:val="00AA2CBC"/>
    <w:rsid w:val="00AC5820"/>
    <w:rsid w:val="00AD1CD8"/>
    <w:rsid w:val="00B01670"/>
    <w:rsid w:val="00B03E9C"/>
    <w:rsid w:val="00B258BB"/>
    <w:rsid w:val="00B4597D"/>
    <w:rsid w:val="00B541F6"/>
    <w:rsid w:val="00B62720"/>
    <w:rsid w:val="00B67B97"/>
    <w:rsid w:val="00B72046"/>
    <w:rsid w:val="00B968C8"/>
    <w:rsid w:val="00BA3EC5"/>
    <w:rsid w:val="00BA51D9"/>
    <w:rsid w:val="00BB1FCD"/>
    <w:rsid w:val="00BB28F0"/>
    <w:rsid w:val="00BB5DFC"/>
    <w:rsid w:val="00BD279D"/>
    <w:rsid w:val="00BD6BB8"/>
    <w:rsid w:val="00BF280E"/>
    <w:rsid w:val="00C66BA2"/>
    <w:rsid w:val="00C95985"/>
    <w:rsid w:val="00CC0E79"/>
    <w:rsid w:val="00CC5026"/>
    <w:rsid w:val="00CC68D0"/>
    <w:rsid w:val="00CD23EA"/>
    <w:rsid w:val="00D03F9A"/>
    <w:rsid w:val="00D06D51"/>
    <w:rsid w:val="00D079DE"/>
    <w:rsid w:val="00D111F4"/>
    <w:rsid w:val="00D24991"/>
    <w:rsid w:val="00D342D5"/>
    <w:rsid w:val="00D50255"/>
    <w:rsid w:val="00D578A6"/>
    <w:rsid w:val="00D63E2E"/>
    <w:rsid w:val="00D6513B"/>
    <w:rsid w:val="00D800AC"/>
    <w:rsid w:val="00D8727F"/>
    <w:rsid w:val="00D879BA"/>
    <w:rsid w:val="00D87F80"/>
    <w:rsid w:val="00DE34CF"/>
    <w:rsid w:val="00DF5E57"/>
    <w:rsid w:val="00DF749E"/>
    <w:rsid w:val="00E107B8"/>
    <w:rsid w:val="00E11147"/>
    <w:rsid w:val="00E13F3D"/>
    <w:rsid w:val="00E272BE"/>
    <w:rsid w:val="00E34898"/>
    <w:rsid w:val="00E6253B"/>
    <w:rsid w:val="00E64BDB"/>
    <w:rsid w:val="00E860DD"/>
    <w:rsid w:val="00EB09B7"/>
    <w:rsid w:val="00EE0FA6"/>
    <w:rsid w:val="00EE7D7C"/>
    <w:rsid w:val="00F00B32"/>
    <w:rsid w:val="00F25D98"/>
    <w:rsid w:val="00F300FB"/>
    <w:rsid w:val="00F3286C"/>
    <w:rsid w:val="00F366AC"/>
    <w:rsid w:val="00F44DDA"/>
    <w:rsid w:val="00F85256"/>
    <w:rsid w:val="00F95EB9"/>
    <w:rsid w:val="00FB6386"/>
    <w:rsid w:val="00FE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D079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79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A5574-5CCA-4534-A809-8A36E334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1142</TotalTime>
  <Pages>4</Pages>
  <Words>1227</Words>
  <Characters>6999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rev1</cp:lastModifiedBy>
  <cp:revision>87</cp:revision>
  <cp:lastPrinted>1899-12-31T23:00:00Z</cp:lastPrinted>
  <dcterms:created xsi:type="dcterms:W3CDTF">2015-08-19T09:34:00Z</dcterms:created>
  <dcterms:modified xsi:type="dcterms:W3CDTF">2019-01-23T17:42:00Z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